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B7F" w:rsidRPr="005778FE" w:rsidRDefault="00BD2B7F" w:rsidP="005778FE">
      <w:pPr>
        <w:spacing w:before="100" w:beforeAutospacing="1" w:after="0" w:line="240" w:lineRule="auto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5778FE">
        <w:rPr>
          <w:rFonts w:eastAsia="Times New Roman" w:cstheme="minorHAnsi"/>
          <w:b/>
          <w:bCs/>
          <w:sz w:val="20"/>
          <w:szCs w:val="20"/>
          <w:lang w:eastAsia="ru-RU"/>
        </w:rPr>
        <w:t>Особенности программы</w:t>
      </w:r>
    </w:p>
    <w:p w:rsidR="00BD2B7F" w:rsidRPr="005778FE" w:rsidRDefault="00657443" w:rsidP="005778FE">
      <w:p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t>С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>екционные занятия проводятся на базе средней школы, п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рограмма создана на основе 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 xml:space="preserve">общеобразовательной программы 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обучения игре в волейбол. В ней сделан акцент 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>для привлечения интереса школьников к игре в волейбол.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>Сама игра в волейбол, предоставляе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>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>питания чувства коллективизма.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br/>
        <w:t>Мои внеурочные секционные занятия являются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основной и ведущей формой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 xml:space="preserve"> физического воспитания.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 xml:space="preserve"> Главными требованиями к их проведениям 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являются: прикладная направленность, систематическое и комплексное воспитание двигательных качеств, формирование необходимых навыков в 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>волейболе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>, достижение закаливающего эффекта (проведение зан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>ятий на открытом воздухе),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воспитание привычки самостоятельно заниматься физическими упражнениями, индивидуальный подход к учащимся.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br/>
        <w:t>Предусматривается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 xml:space="preserve"> проведение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сис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 xml:space="preserve">тематической контрольной  проверки 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уровня физической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>, специальной и общей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подготовленно</w:t>
      </w:r>
      <w:r w:rsidR="0005639E" w:rsidRPr="005778FE">
        <w:rPr>
          <w:rFonts w:eastAsia="Times New Roman" w:cstheme="minorHAnsi"/>
          <w:sz w:val="20"/>
          <w:szCs w:val="20"/>
          <w:lang w:eastAsia="ru-RU"/>
        </w:rPr>
        <w:t xml:space="preserve">сти школьников, 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с применением методики тестирования. Тестирование осуществляется в начале учеб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>ного года в форме</w:t>
      </w:r>
      <w:r w:rsidR="00BD2B7F" w:rsidRPr="005778FE">
        <w:rPr>
          <w:rFonts w:eastAsia="Times New Roman" w:cstheme="minorHAnsi"/>
          <w:sz w:val="20"/>
          <w:szCs w:val="20"/>
          <w:lang w:eastAsia="ru-RU"/>
        </w:rPr>
        <w:t xml:space="preserve"> 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>и в конце года для прослеживания  мониторинга физического развития.</w:t>
      </w:r>
    </w:p>
    <w:p w:rsidR="00BD2B7F" w:rsidRPr="005778FE" w:rsidRDefault="00BD2B7F" w:rsidP="005778FE">
      <w:pPr>
        <w:spacing w:before="100" w:beforeAutospacing="1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5778FE">
        <w:rPr>
          <w:rFonts w:eastAsia="Times New Roman" w:cstheme="minorHAnsi"/>
          <w:b/>
          <w:bCs/>
          <w:sz w:val="20"/>
          <w:szCs w:val="20"/>
          <w:lang w:eastAsia="ru-RU"/>
        </w:rPr>
        <w:t>Задачи программы</w:t>
      </w:r>
    </w:p>
    <w:p w:rsidR="00BD2B7F" w:rsidRPr="005778FE" w:rsidRDefault="00BD2B7F" w:rsidP="005778FE">
      <w:p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Программа последовательно решает основные задачи физического воспитания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 xml:space="preserve"> и прохождение общеобразовательной программы</w:t>
      </w:r>
      <w:r w:rsidRPr="005778FE">
        <w:rPr>
          <w:rFonts w:eastAsia="Times New Roman" w:cstheme="minorHAnsi"/>
          <w:sz w:val="20"/>
          <w:szCs w:val="20"/>
          <w:lang w:eastAsia="ru-RU"/>
        </w:rPr>
        <w:t>:</w:t>
      </w:r>
    </w:p>
    <w:p w:rsidR="00BD2B7F" w:rsidRPr="005778FE" w:rsidRDefault="00BD2B7F" w:rsidP="005778FE">
      <w:p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 xml:space="preserve">1) 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>пропаганда активного здорового образа жизни.</w:t>
      </w:r>
      <w:r w:rsidRPr="005778FE">
        <w:rPr>
          <w:rFonts w:eastAsia="Times New Roman" w:cstheme="minorHAnsi"/>
          <w:sz w:val="20"/>
          <w:szCs w:val="20"/>
          <w:lang w:eastAsia="ru-RU"/>
        </w:rPr>
        <w:br/>
        <w:t>2) разв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 xml:space="preserve">итие </w:t>
      </w:r>
      <w:r w:rsidRPr="005778FE">
        <w:rPr>
          <w:rFonts w:eastAsia="Times New Roman" w:cstheme="minorHAnsi"/>
          <w:sz w:val="20"/>
          <w:szCs w:val="20"/>
          <w:lang w:eastAsia="ru-RU"/>
        </w:rPr>
        <w:t>кондиционных и коо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>рдинационных способностей.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br/>
        <w:t>3) дать учащимся знания техники и тактики игры в волейбол.</w:t>
      </w:r>
      <w:r w:rsidRPr="005778FE">
        <w:rPr>
          <w:rFonts w:eastAsia="Times New Roman" w:cstheme="minorHAnsi"/>
          <w:sz w:val="20"/>
          <w:szCs w:val="20"/>
          <w:lang w:eastAsia="ru-RU"/>
        </w:rPr>
        <w:br/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>4</w:t>
      </w:r>
      <w:r w:rsidRPr="005778FE">
        <w:rPr>
          <w:rFonts w:eastAsia="Times New Roman" w:cstheme="minorHAnsi"/>
          <w:sz w:val="20"/>
          <w:szCs w:val="20"/>
          <w:lang w:eastAsia="ru-RU"/>
        </w:rPr>
        <w:t>) воспитание привычки самостоятельно заниматься физ</w:t>
      </w:r>
      <w:r w:rsidR="00905531" w:rsidRPr="005778FE">
        <w:rPr>
          <w:rFonts w:eastAsia="Times New Roman" w:cstheme="minorHAnsi"/>
          <w:sz w:val="20"/>
          <w:szCs w:val="20"/>
          <w:lang w:eastAsia="ru-RU"/>
        </w:rPr>
        <w:t xml:space="preserve">ическими упражнениями для </w:t>
      </w:r>
      <w:r w:rsidRPr="005778FE">
        <w:rPr>
          <w:rFonts w:eastAsia="Times New Roman" w:cstheme="minorHAnsi"/>
          <w:sz w:val="20"/>
          <w:szCs w:val="20"/>
          <w:lang w:eastAsia="ru-RU"/>
        </w:rPr>
        <w:t>повышения работоспособности и укрепления здоровья;</w:t>
      </w:r>
      <w:r w:rsidRPr="005778FE">
        <w:rPr>
          <w:rFonts w:eastAsia="Times New Roman" w:cstheme="minorHAnsi"/>
          <w:sz w:val="20"/>
          <w:szCs w:val="20"/>
          <w:lang w:eastAsia="ru-RU"/>
        </w:rPr>
        <w:br/>
        <w:t>6) воспитание нравственных и волевых качеств.</w:t>
      </w:r>
    </w:p>
    <w:p w:rsidR="00BD2B7F" w:rsidRPr="005778FE" w:rsidRDefault="00BD2B7F" w:rsidP="005778FE">
      <w:pPr>
        <w:spacing w:before="100" w:beforeAutospacing="1" w:after="0" w:line="240" w:lineRule="auto"/>
        <w:jc w:val="center"/>
        <w:outlineLvl w:val="2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5778FE">
        <w:rPr>
          <w:rFonts w:eastAsia="Times New Roman" w:cstheme="minorHAnsi"/>
          <w:b/>
          <w:bCs/>
          <w:sz w:val="20"/>
          <w:szCs w:val="20"/>
          <w:lang w:eastAsia="ru-RU"/>
        </w:rPr>
        <w:t>Разделы программы</w:t>
      </w:r>
    </w:p>
    <w:p w:rsidR="00D21D7E" w:rsidRPr="005778FE" w:rsidRDefault="00D21D7E" w:rsidP="005778FE">
      <w:pPr>
        <w:pStyle w:val="a4"/>
        <w:numPr>
          <w:ilvl w:val="0"/>
          <w:numId w:val="2"/>
        </w:num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«Основы знаний».</w:t>
      </w:r>
    </w:p>
    <w:p w:rsidR="00D21D7E" w:rsidRPr="005778FE" w:rsidRDefault="00D21D7E" w:rsidP="005778FE">
      <w:pPr>
        <w:pStyle w:val="a4"/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История развития волейбола. Правила игры в волейбол и её история.  Правила судейства. Особенности организма человека. Гигиена. Технические приемы волейбола. Тактические приемы волейболиста. Дневник спортсмена.</w:t>
      </w:r>
    </w:p>
    <w:p w:rsidR="00D21D7E" w:rsidRPr="005778FE" w:rsidRDefault="00BD2B7F" w:rsidP="005778FE">
      <w:pPr>
        <w:pStyle w:val="a4"/>
        <w:numPr>
          <w:ilvl w:val="0"/>
          <w:numId w:val="2"/>
        </w:num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 xml:space="preserve"> «Общ</w:t>
      </w:r>
      <w:r w:rsidR="00D21D7E" w:rsidRPr="005778FE">
        <w:rPr>
          <w:rFonts w:eastAsia="Times New Roman" w:cstheme="minorHAnsi"/>
          <w:sz w:val="20"/>
          <w:szCs w:val="20"/>
          <w:lang w:eastAsia="ru-RU"/>
        </w:rPr>
        <w:t>ая физическая подготовка (ОФП).</w:t>
      </w:r>
    </w:p>
    <w:p w:rsidR="00D21D7E" w:rsidRPr="005778FE" w:rsidRDefault="00D21D7E" w:rsidP="005778FE">
      <w:pPr>
        <w:pStyle w:val="a4"/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Прыжок в длину с места. Прыжок в высоту с места. Челночный бег 4</w:t>
      </w:r>
      <w:r w:rsidRPr="005778FE">
        <w:rPr>
          <w:rFonts w:eastAsia="Times New Roman" w:cstheme="minorHAnsi"/>
          <w:sz w:val="20"/>
          <w:szCs w:val="20"/>
          <w:lang w:val="en-US" w:eastAsia="ru-RU"/>
        </w:rPr>
        <w:t>x</w:t>
      </w:r>
      <w:r w:rsidRPr="005778FE">
        <w:rPr>
          <w:rFonts w:eastAsia="Times New Roman" w:cstheme="minorHAnsi"/>
          <w:sz w:val="20"/>
          <w:szCs w:val="20"/>
          <w:lang w:eastAsia="ru-RU"/>
        </w:rPr>
        <w:t xml:space="preserve">9. Бег на 30 м. Наклон вперед из положения стоя. Кросс на 1 000 м. </w:t>
      </w:r>
    </w:p>
    <w:p w:rsidR="00D21D7E" w:rsidRPr="005778FE" w:rsidRDefault="00D21D7E" w:rsidP="005778FE">
      <w:pPr>
        <w:pStyle w:val="a4"/>
        <w:numPr>
          <w:ilvl w:val="0"/>
          <w:numId w:val="2"/>
        </w:num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«Специальная подготовка».</w:t>
      </w:r>
    </w:p>
    <w:p w:rsidR="00BD2B7F" w:rsidRDefault="00BD2B7F" w:rsidP="005778FE">
      <w:pPr>
        <w:pStyle w:val="a4"/>
        <w:numPr>
          <w:ilvl w:val="0"/>
          <w:numId w:val="2"/>
        </w:numPr>
        <w:spacing w:before="100" w:beforeAutospacing="1" w:after="0" w:line="36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 xml:space="preserve"> «Показатели физической подготовленности».</w:t>
      </w:r>
    </w:p>
    <w:p w:rsidR="005778FE" w:rsidRDefault="005778FE" w:rsidP="005778FE">
      <w:pPr>
        <w:pStyle w:val="a4"/>
        <w:spacing w:before="100" w:beforeAutospacing="1" w:after="100" w:afterAutospacing="1" w:line="360" w:lineRule="auto"/>
        <w:rPr>
          <w:rFonts w:eastAsia="Times New Roman" w:cstheme="minorHAnsi"/>
          <w:sz w:val="20"/>
          <w:szCs w:val="20"/>
          <w:lang w:eastAsia="ru-RU"/>
        </w:rPr>
      </w:pPr>
    </w:p>
    <w:p w:rsidR="005778FE" w:rsidRPr="005778FE" w:rsidRDefault="005778FE" w:rsidP="005778FE">
      <w:pPr>
        <w:pStyle w:val="a4"/>
        <w:spacing w:before="100" w:beforeAutospacing="1" w:after="100" w:afterAutospacing="1" w:line="360" w:lineRule="auto"/>
        <w:rPr>
          <w:rFonts w:eastAsia="Times New Roman" w:cstheme="minorHAnsi"/>
          <w:sz w:val="20"/>
          <w:szCs w:val="20"/>
          <w:lang w:eastAsia="ru-RU"/>
        </w:rPr>
      </w:pPr>
    </w:p>
    <w:p w:rsidR="00BD2B7F" w:rsidRPr="005778FE" w:rsidRDefault="00BD2B7F" w:rsidP="00BD2B7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5778FE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Специальная подготовка</w:t>
      </w:r>
    </w:p>
    <w:p w:rsidR="00BD2B7F" w:rsidRPr="005778FE" w:rsidRDefault="00482795" w:rsidP="00BD2B7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5778FE">
        <w:rPr>
          <w:rFonts w:eastAsia="Times New Roman" w:cstheme="minorHAnsi"/>
          <w:b/>
          <w:bCs/>
          <w:iCs/>
          <w:sz w:val="24"/>
          <w:szCs w:val="24"/>
          <w:lang w:eastAsia="ru-RU"/>
        </w:rPr>
        <w:t>1 год обучения</w:t>
      </w:r>
      <w:r w:rsidR="00CB5AB1" w:rsidRPr="005778FE">
        <w:rPr>
          <w:rFonts w:eastAsia="Times New Roman" w:cstheme="minorHAnsi"/>
          <w:b/>
          <w:bCs/>
          <w:iCs/>
          <w:sz w:val="24"/>
          <w:szCs w:val="24"/>
          <w:lang w:val="en-US" w:eastAsia="ru-RU"/>
        </w:rPr>
        <w:t xml:space="preserve">- </w:t>
      </w:r>
      <w:r w:rsidR="00CA0955">
        <w:rPr>
          <w:rFonts w:eastAsia="Times New Roman" w:cstheme="minorHAnsi"/>
          <w:b/>
          <w:bCs/>
          <w:iCs/>
          <w:sz w:val="24"/>
          <w:szCs w:val="24"/>
          <w:lang w:eastAsia="ru-RU"/>
        </w:rPr>
        <w:t>68</w:t>
      </w:r>
      <w:r w:rsidR="00CB5AB1" w:rsidRPr="005778FE">
        <w:rPr>
          <w:rFonts w:eastAsia="Times New Roman" w:cstheme="minorHAnsi"/>
          <w:b/>
          <w:bCs/>
          <w:iCs/>
          <w:sz w:val="24"/>
          <w:szCs w:val="24"/>
          <w:lang w:val="en-US" w:eastAsia="ru-RU"/>
        </w:rPr>
        <w:t xml:space="preserve"> </w:t>
      </w:r>
      <w:r w:rsidR="00CB5AB1" w:rsidRPr="005778FE">
        <w:rPr>
          <w:rFonts w:eastAsia="Times New Roman" w:cstheme="minorHAnsi"/>
          <w:b/>
          <w:bCs/>
          <w:iCs/>
          <w:sz w:val="24"/>
          <w:szCs w:val="24"/>
          <w:lang w:eastAsia="ru-RU"/>
        </w:rPr>
        <w:t>часов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780"/>
        <w:gridCol w:w="5707"/>
        <w:gridCol w:w="1134"/>
        <w:gridCol w:w="992"/>
        <w:gridCol w:w="993"/>
      </w:tblGrid>
      <w:tr w:rsidR="00CA0955" w:rsidTr="00C808B6">
        <w:trPr>
          <w:trHeight w:val="260"/>
        </w:trPr>
        <w:tc>
          <w:tcPr>
            <w:tcW w:w="780" w:type="dxa"/>
            <w:vMerge w:val="restart"/>
          </w:tcPr>
          <w:p w:rsidR="00CA0955" w:rsidRPr="00CA0955" w:rsidRDefault="00CA0955" w:rsidP="00CA09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CA0955">
              <w:rPr>
                <w:rFonts w:eastAsia="Times New Roman" w:cstheme="minorHAnsi"/>
                <w:b/>
                <w:lang w:eastAsia="ru-RU"/>
              </w:rPr>
              <w:t xml:space="preserve">№ </w:t>
            </w:r>
            <w:proofErr w:type="gramStart"/>
            <w:r w:rsidRPr="00CA0955">
              <w:rPr>
                <w:rFonts w:eastAsia="Times New Roman" w:cstheme="minorHAnsi"/>
                <w:b/>
                <w:lang w:eastAsia="ru-RU"/>
              </w:rPr>
              <w:t>п</w:t>
            </w:r>
            <w:proofErr w:type="gramEnd"/>
            <w:r w:rsidRPr="00CA0955">
              <w:rPr>
                <w:rFonts w:eastAsia="Times New Roman" w:cstheme="minorHAnsi"/>
                <w:b/>
                <w:lang w:eastAsia="ru-RU"/>
              </w:rPr>
              <w:t>/п</w:t>
            </w:r>
          </w:p>
        </w:tc>
        <w:tc>
          <w:tcPr>
            <w:tcW w:w="5707" w:type="dxa"/>
            <w:vMerge w:val="restart"/>
            <w:tcBorders>
              <w:right w:val="single" w:sz="4" w:space="0" w:color="auto"/>
            </w:tcBorders>
          </w:tcPr>
          <w:p w:rsidR="00CA0955" w:rsidRPr="00CA0955" w:rsidRDefault="00CA0955" w:rsidP="00CA09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CA0955">
              <w:rPr>
                <w:rFonts w:eastAsia="Times New Roman" w:cstheme="minorHAnsi"/>
                <w:b/>
                <w:lang w:eastAsia="ru-RU"/>
              </w:rPr>
              <w:t>Содержание программы.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A0955" w:rsidRPr="00CA0955" w:rsidRDefault="00CA0955" w:rsidP="00CA09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CA0955">
              <w:rPr>
                <w:rFonts w:eastAsia="Times New Roman" w:cstheme="minorHAnsi"/>
                <w:b/>
                <w:lang w:eastAsia="ru-RU"/>
              </w:rPr>
              <w:t>Количество часов</w:t>
            </w:r>
          </w:p>
        </w:tc>
      </w:tr>
      <w:tr w:rsidR="00C808B6" w:rsidTr="00C808B6">
        <w:trPr>
          <w:trHeight w:val="293"/>
        </w:trPr>
        <w:tc>
          <w:tcPr>
            <w:tcW w:w="780" w:type="dxa"/>
            <w:vMerge/>
          </w:tcPr>
          <w:p w:rsidR="00C808B6" w:rsidRPr="00CA0955" w:rsidRDefault="00C808B6" w:rsidP="00CA09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5707" w:type="dxa"/>
            <w:vMerge/>
            <w:tcBorders>
              <w:right w:val="single" w:sz="4" w:space="0" w:color="auto"/>
            </w:tcBorders>
          </w:tcPr>
          <w:p w:rsidR="00C808B6" w:rsidRPr="00CA0955" w:rsidRDefault="00C808B6" w:rsidP="00CA09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CA0955" w:rsidRDefault="00C808B6" w:rsidP="00C808B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  <w:r w:rsidRPr="00CA0955">
              <w:rPr>
                <w:rFonts w:eastAsia="Times New Roman" w:cstheme="minorHAnsi"/>
                <w:b/>
                <w:lang w:eastAsia="ru-RU"/>
              </w:rPr>
              <w:t>П</w:t>
            </w:r>
            <w:r>
              <w:rPr>
                <w:rFonts w:eastAsia="Times New Roman" w:cstheme="minorHAnsi"/>
                <w:b/>
                <w:lang w:eastAsia="ru-RU"/>
              </w:rPr>
              <w:t>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8B6" w:rsidRPr="00CA0955" w:rsidRDefault="00C808B6" w:rsidP="00CA095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Теория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8B6" w:rsidRPr="00CA0955" w:rsidRDefault="00C808B6" w:rsidP="00C808B6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lang w:eastAsia="ru-RU"/>
              </w:rPr>
            </w:pPr>
            <w:r>
              <w:rPr>
                <w:rFonts w:eastAsia="Times New Roman" w:cstheme="minorHAnsi"/>
                <w:b/>
                <w:lang w:eastAsia="ru-RU"/>
              </w:rPr>
              <w:t>Всего</w:t>
            </w:r>
          </w:p>
        </w:tc>
      </w:tr>
      <w:tr w:rsidR="00C808B6" w:rsidTr="00C808B6">
        <w:trPr>
          <w:trHeight w:val="1547"/>
        </w:trPr>
        <w:tc>
          <w:tcPr>
            <w:tcW w:w="780" w:type="dxa"/>
            <w:tcBorders>
              <w:bottom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07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Разъяснение правил игры в волейбол на примере пионербола.</w:t>
            </w:r>
          </w:p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расстановка игроков на площадке по зонам, </w:t>
            </w:r>
          </w:p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правила перехода игроков,</w:t>
            </w:r>
          </w:p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введение мяча в игру вбрасыванием одной рукой.</w:t>
            </w:r>
          </w:p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выполнить три касания мяча с броском на сторону противника в прыжке с трех шагов разбега двумя руками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266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Стойка игрока.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</w:tr>
      <w:tr w:rsidR="00C808B6" w:rsidTr="00C808B6">
        <w:trPr>
          <w:trHeight w:val="766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Перемещения шагом, бегом, приставным шагом, бегом влево, вправо, бег с изменением направления и резкая остановка по сигналу.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</w:tr>
      <w:tr w:rsidR="00C808B6" w:rsidTr="00C808B6">
        <w:trPr>
          <w:trHeight w:val="551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Передача мяча сверху двумя руками на месте и после перемещения вперед, вправо, влево, назад.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204"/>
        </w:trPr>
        <w:tc>
          <w:tcPr>
            <w:tcW w:w="780" w:type="dxa"/>
            <w:tcBorders>
              <w:top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Прием мяча снизу двумя рука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ми на месте и после перемещения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198"/>
        </w:trPr>
        <w:tc>
          <w:tcPr>
            <w:tcW w:w="780" w:type="dxa"/>
            <w:tcBorders>
              <w:bottom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707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Верхняя прямая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подача в облегченных условиях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262"/>
        </w:trPr>
        <w:tc>
          <w:tcPr>
            <w:tcW w:w="780" w:type="dxa"/>
            <w:tcBorders>
              <w:top w:val="single" w:sz="4" w:space="0" w:color="auto"/>
            </w:tcBorders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9746C4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Функции игроков на площадке.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F4295" w:rsidP="00CA0955">
            <w:pPr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Основы тактики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9746C4" w:rsidRDefault="00C808B6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BE36E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Чередование способов перемещения игроков.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9746C4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746C4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0</w:t>
            </w: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Передача мяча сверху и снизу двумя руками после перемещения вперед, назад, влево, вправо.</w:t>
            </w:r>
            <w:bookmarkStart w:id="0" w:name="_GoBack"/>
            <w:bookmarkEnd w:id="0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9746C4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Верхняя прямая подача.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9746C4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Индивидуальные, групповые и командные действия.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9746C4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Чередование способов перемещения; остановка шагом и скачком.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Передачи сверху и снизу над собой, в колоннах через сетку со сменой за мячом.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Прием мяча с подачи.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CF4295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Нападающий удар в облегченных условиях.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CF4295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Верхняя подача.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CF4295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Индивидуальные тактические действия.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CF4295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Групповые тактические действия (взаимодействие игроков передней линии со второй передачи в зоне 3).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CF4295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Передача мяча сверху и снизу двумя руками над собой, вперед, после перемещения, сверху двумя руками за голову.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CF4295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Одиночное и двойное блокирование.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Прием мяча с подачи в зонах 1, 6, 5 с доигрыванием в зону 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Нападающий удар со второй передачи в зонах 2, 4, 3.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Взаимодействие игроков линии защиты и нападения.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Передача мяча вдоль сетки после перемещения, передача мяча в прыжке, нападающий удар «по ходу» в зонах 2 и 4, нападающий удар по линии.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707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Одиночный и двойной блоки.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Подстраховка нападающего и блокирующего.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CF4295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234"/>
        </w:trPr>
        <w:tc>
          <w:tcPr>
            <w:tcW w:w="780" w:type="dxa"/>
            <w:tcBorders>
              <w:bottom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5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B00AB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proofErr w:type="gramStart"/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Подачи</w:t>
            </w:r>
            <w:proofErr w:type="gramEnd"/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 нацеленные с вращением и без вращения мяча.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315"/>
        </w:trPr>
        <w:tc>
          <w:tcPr>
            <w:tcW w:w="780" w:type="dxa"/>
            <w:tcBorders>
              <w:top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Прием мяча с подачи и нападающего удара.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315"/>
        </w:trPr>
        <w:tc>
          <w:tcPr>
            <w:tcW w:w="780" w:type="dxa"/>
            <w:tcBorders>
              <w:top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Групповые и командные действия в нападении и защите.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315"/>
        </w:trPr>
        <w:tc>
          <w:tcPr>
            <w:tcW w:w="780" w:type="dxa"/>
            <w:tcBorders>
              <w:top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Индивидуальные тактические действия: при подачах, передачах, нападающих ударах и приеме мяча с подачи.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315"/>
        </w:trPr>
        <w:tc>
          <w:tcPr>
            <w:tcW w:w="780" w:type="dxa"/>
            <w:tcBorders>
              <w:top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 xml:space="preserve">Групповые и командные тактические действия, </w:t>
            </w: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взаимодействие игроков на площадке.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4</w:t>
            </w:r>
          </w:p>
        </w:tc>
      </w:tr>
      <w:tr w:rsidR="00C808B6" w:rsidTr="00C808B6">
        <w:trPr>
          <w:trHeight w:val="315"/>
        </w:trPr>
        <w:tc>
          <w:tcPr>
            <w:tcW w:w="780" w:type="dxa"/>
            <w:tcBorders>
              <w:top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5707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Совершенствование разученных технико-тактических приемов в упражнениях игрового характера.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Учебная игра в усложненных условиях (уменьшенным составом, сетка закрыта тканью).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c>
          <w:tcPr>
            <w:tcW w:w="780" w:type="dxa"/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5707" w:type="dxa"/>
            <w:tcBorders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5778FE">
              <w:rPr>
                <w:rFonts w:eastAsia="Times New Roman" w:cstheme="minorHAnsi"/>
                <w:sz w:val="20"/>
                <w:szCs w:val="20"/>
                <w:lang w:eastAsia="ru-RU"/>
              </w:rPr>
              <w:t>Учебные и контрольные игры, участие в соревнованиях различного ранга.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808B6" w:rsidRPr="005778FE" w:rsidRDefault="00C808B6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808B6" w:rsidRPr="005778FE" w:rsidRDefault="00CF4295" w:rsidP="00CF4295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2</w:t>
            </w:r>
          </w:p>
        </w:tc>
      </w:tr>
      <w:tr w:rsidR="00C808B6" w:rsidTr="00C808B6">
        <w:trPr>
          <w:trHeight w:val="438"/>
        </w:trPr>
        <w:tc>
          <w:tcPr>
            <w:tcW w:w="64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B00ABA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CB5AB1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>
              <w:rPr>
                <w:rFonts w:eastAsia="Times New Roman" w:cstheme="minorHAnsi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C808B6" w:rsidRPr="005778FE" w:rsidRDefault="00C808B6" w:rsidP="009A7303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ru-RU"/>
              </w:rPr>
            </w:pPr>
          </w:p>
        </w:tc>
      </w:tr>
    </w:tbl>
    <w:p w:rsidR="00BD2B7F" w:rsidRPr="005941FC" w:rsidRDefault="00BD2B7F" w:rsidP="00BD2B7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1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при обучении техническим приемам</w:t>
      </w:r>
    </w:p>
    <w:p w:rsidR="00BD2B7F" w:rsidRPr="00BD2B7F" w:rsidRDefault="00BD2B7F" w:rsidP="00BD2B7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D2B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Последовательность обучения стойкам и перемещениям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1. Выполнение стоек на месте.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 xml:space="preserve">2. Перемещения в медленном темпе. Ходьба выпадами, в </w:t>
      </w:r>
      <w:proofErr w:type="spellStart"/>
      <w:r w:rsidRPr="005778FE">
        <w:rPr>
          <w:rFonts w:eastAsia="Times New Roman" w:cstheme="minorHAnsi"/>
          <w:sz w:val="20"/>
          <w:szCs w:val="20"/>
          <w:lang w:eastAsia="ru-RU"/>
        </w:rPr>
        <w:t>полуприседе</w:t>
      </w:r>
      <w:proofErr w:type="spellEnd"/>
      <w:r w:rsidRPr="005778FE">
        <w:rPr>
          <w:rFonts w:eastAsia="Times New Roman" w:cstheme="minorHAnsi"/>
          <w:sz w:val="20"/>
          <w:szCs w:val="20"/>
          <w:lang w:eastAsia="ru-RU"/>
        </w:rPr>
        <w:t xml:space="preserve">, на внешней и внутренней стороне стопы, на носках и пятках. </w:t>
      </w:r>
      <w:proofErr w:type="spellStart"/>
      <w:r w:rsidRPr="005778FE">
        <w:rPr>
          <w:rFonts w:eastAsia="Times New Roman" w:cstheme="minorHAnsi"/>
          <w:sz w:val="20"/>
          <w:szCs w:val="20"/>
          <w:lang w:eastAsia="ru-RU"/>
        </w:rPr>
        <w:t>Пробегание</w:t>
      </w:r>
      <w:proofErr w:type="spellEnd"/>
      <w:r w:rsidRPr="005778FE">
        <w:rPr>
          <w:rFonts w:eastAsia="Times New Roman" w:cstheme="minorHAnsi"/>
          <w:sz w:val="20"/>
          <w:szCs w:val="20"/>
          <w:lang w:eastAsia="ru-RU"/>
        </w:rPr>
        <w:t xml:space="preserve"> отрезков 15–20 м с ускорением. Чередование ходьбы и бега. Передвижения разными способами в различных направлениях по зрительному и звуковому сигналам. Бег из </w:t>
      </w:r>
      <w:proofErr w:type="gramStart"/>
      <w:r w:rsidRPr="005778FE">
        <w:rPr>
          <w:rFonts w:eastAsia="Times New Roman" w:cstheme="minorHAnsi"/>
          <w:sz w:val="20"/>
          <w:szCs w:val="20"/>
          <w:lang w:eastAsia="ru-RU"/>
        </w:rPr>
        <w:t>различных</w:t>
      </w:r>
      <w:proofErr w:type="gramEnd"/>
      <w:r w:rsidRPr="005778FE">
        <w:rPr>
          <w:rFonts w:eastAsia="Times New Roman" w:cstheme="minorHAnsi"/>
          <w:sz w:val="20"/>
          <w:szCs w:val="20"/>
          <w:lang w:eastAsia="ru-RU"/>
        </w:rPr>
        <w:t xml:space="preserve"> и.п.: лицом или спиной вперед; приставными шагами; с прыжками. Различные эстафеты, включающие бег, прыжки, кувырки, ускорения на отрезках 8–15 м с изменением направления («елочка», челночный бег 9–3–6–3–9 м).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3. Сочетание перемещений в медленном и среднем темпе с последующим принятием стойки.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4. Перемещения в высоком темпе с последующим принятием стойки.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5. Принятие стойки игрока после перемещения по звуковому или зрительному сигналу.</w:t>
      </w:r>
    </w:p>
    <w:p w:rsidR="00BD2B7F" w:rsidRPr="005778FE" w:rsidRDefault="00BD2B7F" w:rsidP="005778FE">
      <w:pPr>
        <w:spacing w:after="0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5778FE">
        <w:rPr>
          <w:rFonts w:eastAsia="Times New Roman" w:cstheme="minorHAnsi"/>
          <w:b/>
          <w:bCs/>
          <w:sz w:val="20"/>
          <w:szCs w:val="20"/>
          <w:lang w:eastAsia="ru-RU"/>
        </w:rPr>
        <w:t>Последовательность обучения передачам мяча сверху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1. Имитация приемов сверху двумя руками стоя на месте без мяча.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2. То же, но с мячом.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3. Передача мяча в парах с набрасыванием мяча партнером.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4. Обоюдная передача мяча в парах с расстояния 3–5 м между партнерами.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5. То же, но с расстояния 5–6 м.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6. Верхняя передача мяча двумя руками после перемещения вперед, затем назад. Обратить внимание на остановку перед выполнением приема.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7. То же, но после перемещения влево и вправо.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8. Передача мяча с изменением траектории полета.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9. Передачи мяча на точность.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10. Передачи мяча в сочетании с усложненными способами.</w:t>
      </w:r>
    </w:p>
    <w:p w:rsidR="00BD2B7F" w:rsidRPr="005778FE" w:rsidRDefault="00BD2B7F" w:rsidP="005778FE">
      <w:pPr>
        <w:spacing w:after="0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5778FE">
        <w:rPr>
          <w:rFonts w:eastAsia="Times New Roman" w:cstheme="minorHAnsi"/>
          <w:b/>
          <w:bCs/>
          <w:sz w:val="20"/>
          <w:szCs w:val="20"/>
          <w:lang w:eastAsia="ru-RU"/>
        </w:rPr>
        <w:t>Последовательность обучения передачам мяча снизу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Соблюдается та же последовательность, что и при обучении приему мяча сверху.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1. Имитация передачи мяча снизу. Работают сначала ноги и туловище, затем руки.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2. Прием мяча снизу после набрасывания партнером, расстояние – 4–5 м.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3. Прием мяча снизу после отскока от пола.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4. Прием мяча снизу после перемещения вправо, влево, вперед, назад. Обратить внимание, чтобы он попадал на предплечья, а не на кисти.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5. Сочетание верхних и нижних передач в парах или у стены.</w:t>
      </w:r>
    </w:p>
    <w:p w:rsidR="00BD2B7F" w:rsidRPr="005778FE" w:rsidRDefault="00BD2B7F" w:rsidP="005778FE">
      <w:pPr>
        <w:spacing w:after="0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5778FE">
        <w:rPr>
          <w:rFonts w:eastAsia="Times New Roman" w:cstheme="minorHAnsi"/>
          <w:b/>
          <w:bCs/>
          <w:sz w:val="20"/>
          <w:szCs w:val="20"/>
          <w:lang w:eastAsia="ru-RU"/>
        </w:rPr>
        <w:t>Последовательность обучения подачам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Приведенную последовательность соблюдают при изучении всех способов подач.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1. Выполнение подачи в упрощенных условиях. Имитация изучаемого способа (выполняется на три счета: 1 – замах; 2 – подбрасывание; 3 – удар по мячу).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 xml:space="preserve">2. Сочетание имитации подачи с подбрасыванием мяча. Ударное движение можно заменить ловлей мяча. Цель данного упражнения – научить </w:t>
      </w:r>
      <w:proofErr w:type="gramStart"/>
      <w:r w:rsidRPr="005778FE">
        <w:rPr>
          <w:rFonts w:eastAsia="Times New Roman" w:cstheme="minorHAnsi"/>
          <w:sz w:val="20"/>
          <w:szCs w:val="20"/>
          <w:lang w:eastAsia="ru-RU"/>
        </w:rPr>
        <w:t>правильно</w:t>
      </w:r>
      <w:proofErr w:type="gramEnd"/>
      <w:r w:rsidRPr="005778FE">
        <w:rPr>
          <w:rFonts w:eastAsia="Times New Roman" w:cstheme="minorHAnsi"/>
          <w:sz w:val="20"/>
          <w:szCs w:val="20"/>
          <w:lang w:eastAsia="ru-RU"/>
        </w:rPr>
        <w:t xml:space="preserve"> подбрасывать мяч.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3. Подача мяча в парах поперек площадки.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4. Подача мяча партнеру на точность (расстояние – 5–6 м от сетки).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5. Подача мяча из-за лицевой линии.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6. Подача мяча в левую и правую стороны площадки.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7. Подача мяча на точность в заданную часть площадки.</w:t>
      </w:r>
    </w:p>
    <w:p w:rsidR="00BD2B7F" w:rsidRPr="005778FE" w:rsidRDefault="00BD2B7F" w:rsidP="005778FE">
      <w:pPr>
        <w:spacing w:after="0" w:line="240" w:lineRule="auto"/>
        <w:outlineLvl w:val="3"/>
        <w:rPr>
          <w:rFonts w:eastAsia="Times New Roman" w:cstheme="minorHAnsi"/>
          <w:b/>
          <w:bCs/>
          <w:sz w:val="20"/>
          <w:szCs w:val="20"/>
          <w:lang w:eastAsia="ru-RU"/>
        </w:rPr>
      </w:pPr>
      <w:r w:rsidRPr="005778FE">
        <w:rPr>
          <w:rFonts w:eastAsia="Times New Roman" w:cstheme="minorHAnsi"/>
          <w:b/>
          <w:bCs/>
          <w:sz w:val="20"/>
          <w:szCs w:val="20"/>
          <w:lang w:eastAsia="ru-RU"/>
        </w:rPr>
        <w:t>Последовательность обучения нападающим ударам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В начале занятий целесообразно использовать расчлененный метод обучения: первое ударное движение по мячу на месте, затем – в прыжке и только потом – в прыжке после разбега.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lastRenderedPageBreak/>
        <w:t>1. Нападающий удар с собственного набрасывания в опорном положении у стены в парах.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2. При разбеге следует обратить внимание на выполнение последнего, третьего, шага, который должен быть самым длинным и заканчиваться «стопорящим» движением стоп (ступни параллельны).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3. Имитация нападающего удара с 3 шагов разбега.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4. Нападающий удар с разбега, но мяч фиксируется партнером, стоящим на возвышении (тумбочке, стуле и т.п.).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5. Нападающий удар с собственного набрасывания мяча; с набрасывания мяча партнером.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6. Нападающий удар после встречной передачи, а затем с передачи вдоль сетки.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7. Прямой нападающий удар с передачи из зоны 3; траектория полета средняя (расстояние – до 0,5 м от сетки).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8. Нападающий удар со всех зон нападения после различных по высоте и направлению передач.</w:t>
      </w:r>
    </w:p>
    <w:p w:rsidR="00BD2B7F" w:rsidRP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9. То же, но с переводом туловищем влево, вправо; при приземлении стопы разворачиваются в сторону движения мяча.</w:t>
      </w:r>
    </w:p>
    <w:p w:rsidR="005778FE" w:rsidRDefault="00BD2B7F" w:rsidP="005778FE">
      <w:pPr>
        <w:spacing w:after="0" w:line="240" w:lineRule="auto"/>
        <w:rPr>
          <w:rFonts w:eastAsia="Times New Roman" w:cstheme="minorHAnsi"/>
          <w:sz w:val="20"/>
          <w:szCs w:val="20"/>
          <w:lang w:eastAsia="ru-RU"/>
        </w:rPr>
      </w:pPr>
      <w:r w:rsidRPr="005778FE">
        <w:rPr>
          <w:rFonts w:eastAsia="Times New Roman" w:cstheme="minorHAnsi"/>
          <w:sz w:val="20"/>
          <w:szCs w:val="20"/>
          <w:lang w:eastAsia="ru-RU"/>
        </w:rPr>
        <w:t>10. То же, но перевод выполняется разворотом кисти влево или вправо.</w:t>
      </w:r>
    </w:p>
    <w:p w:rsidR="005778FE" w:rsidRDefault="005778FE">
      <w:pPr>
        <w:rPr>
          <w:rFonts w:eastAsia="Times New Roman" w:cstheme="minorHAnsi"/>
          <w:sz w:val="20"/>
          <w:szCs w:val="20"/>
          <w:lang w:eastAsia="ru-RU"/>
        </w:rPr>
      </w:pPr>
      <w:r>
        <w:rPr>
          <w:rFonts w:eastAsia="Times New Roman" w:cstheme="minorHAnsi"/>
          <w:sz w:val="20"/>
          <w:szCs w:val="20"/>
          <w:lang w:eastAsia="ru-RU"/>
        </w:rPr>
        <w:br w:type="page"/>
      </w:r>
    </w:p>
    <w:p w:rsidR="005778FE" w:rsidRPr="005778FE" w:rsidRDefault="005778FE" w:rsidP="005778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778FE">
        <w:rPr>
          <w:rFonts w:eastAsia="Times New Roman" w:cstheme="minorHAnsi"/>
          <w:b/>
          <w:bCs/>
          <w:sz w:val="24"/>
          <w:szCs w:val="24"/>
          <w:lang w:eastAsia="ru-RU"/>
        </w:rPr>
        <w:lastRenderedPageBreak/>
        <w:t>Список используемой литературы.</w:t>
      </w:r>
    </w:p>
    <w:p w:rsidR="005778FE" w:rsidRPr="005778FE" w:rsidRDefault="005778FE" w:rsidP="005778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778FE">
        <w:rPr>
          <w:rFonts w:eastAsia="Times New Roman" w:cstheme="minorHAnsi"/>
          <w:sz w:val="24"/>
          <w:szCs w:val="24"/>
          <w:lang w:eastAsia="ru-RU"/>
        </w:rPr>
        <w:t xml:space="preserve"> Ю.Н. </w:t>
      </w:r>
      <w:proofErr w:type="spellStart"/>
      <w:r w:rsidRPr="005778FE">
        <w:rPr>
          <w:rFonts w:eastAsia="Times New Roman" w:cstheme="minorHAnsi"/>
          <w:sz w:val="24"/>
          <w:szCs w:val="24"/>
          <w:lang w:eastAsia="ru-RU"/>
        </w:rPr>
        <w:t>Клещев</w:t>
      </w:r>
      <w:proofErr w:type="spellEnd"/>
      <w:r w:rsidRPr="005778FE">
        <w:rPr>
          <w:rFonts w:eastAsia="Times New Roman" w:cstheme="minorHAnsi"/>
          <w:sz w:val="24"/>
          <w:szCs w:val="24"/>
          <w:lang w:eastAsia="ru-RU"/>
        </w:rPr>
        <w:t>, А.Г. Фурманов Юный волейболист, М – «Физкультура и спорт» 1979 г.</w:t>
      </w:r>
    </w:p>
    <w:p w:rsidR="005778FE" w:rsidRPr="005778FE" w:rsidRDefault="005778FE" w:rsidP="005778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778FE">
        <w:rPr>
          <w:rFonts w:eastAsia="Times New Roman" w:cstheme="minorHAnsi"/>
          <w:sz w:val="24"/>
          <w:szCs w:val="24"/>
          <w:lang w:eastAsia="ru-RU"/>
        </w:rPr>
        <w:t>А.Г. Фурманов Волейбол на лужайке, в парке, во дворе, М – «Физкультура и спорт» 1982 г.</w:t>
      </w:r>
    </w:p>
    <w:p w:rsidR="005778FE" w:rsidRPr="005778FE" w:rsidRDefault="005778FE" w:rsidP="005778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778FE">
        <w:rPr>
          <w:rFonts w:eastAsia="Times New Roman" w:cstheme="minorHAnsi"/>
          <w:sz w:val="24"/>
          <w:szCs w:val="24"/>
          <w:lang w:eastAsia="ru-RU"/>
        </w:rPr>
        <w:t xml:space="preserve">Ю.Д. Железняк, Л.Н. </w:t>
      </w:r>
      <w:proofErr w:type="spellStart"/>
      <w:r w:rsidRPr="005778FE">
        <w:rPr>
          <w:rFonts w:eastAsia="Times New Roman" w:cstheme="minorHAnsi"/>
          <w:sz w:val="24"/>
          <w:szCs w:val="24"/>
          <w:lang w:eastAsia="ru-RU"/>
        </w:rPr>
        <w:t>Слупский</w:t>
      </w:r>
      <w:proofErr w:type="spellEnd"/>
      <w:r w:rsidRPr="005778FE">
        <w:rPr>
          <w:rFonts w:eastAsia="Times New Roman" w:cstheme="minorHAnsi"/>
          <w:sz w:val="24"/>
          <w:szCs w:val="24"/>
          <w:lang w:eastAsia="ru-RU"/>
        </w:rPr>
        <w:t>, Волейбол в школе, М – «Просвещение» 1989 г.</w:t>
      </w:r>
    </w:p>
    <w:p w:rsidR="005778FE" w:rsidRPr="005778FE" w:rsidRDefault="005778FE" w:rsidP="005778F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5778FE">
        <w:rPr>
          <w:rFonts w:eastAsia="Times New Roman" w:cstheme="minorHAnsi"/>
          <w:sz w:val="24"/>
          <w:szCs w:val="24"/>
          <w:lang w:eastAsia="ru-RU"/>
        </w:rPr>
        <w:t>Л.П. Матвеев. Теория и методика физической культуры: учебник для институтов физ. культуры. – Москва, «Физкультура и спорт» 1991 год.</w:t>
      </w:r>
    </w:p>
    <w:sectPr w:rsidR="005778FE" w:rsidRPr="005778FE" w:rsidSect="0012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C6F" w:rsidRDefault="00DD1C6F" w:rsidP="00A553D0">
      <w:pPr>
        <w:spacing w:after="0" w:line="240" w:lineRule="auto"/>
      </w:pPr>
      <w:r>
        <w:separator/>
      </w:r>
    </w:p>
  </w:endnote>
  <w:endnote w:type="continuationSeparator" w:id="0">
    <w:p w:rsidR="00DD1C6F" w:rsidRDefault="00DD1C6F" w:rsidP="00A5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C6F" w:rsidRDefault="00DD1C6F" w:rsidP="00A553D0">
      <w:pPr>
        <w:spacing w:after="0" w:line="240" w:lineRule="auto"/>
      </w:pPr>
      <w:r>
        <w:separator/>
      </w:r>
    </w:p>
  </w:footnote>
  <w:footnote w:type="continuationSeparator" w:id="0">
    <w:p w:rsidR="00DD1C6F" w:rsidRDefault="00DD1C6F" w:rsidP="00A553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174A"/>
    <w:multiLevelType w:val="hybridMultilevel"/>
    <w:tmpl w:val="83CC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D1A4A"/>
    <w:multiLevelType w:val="multilevel"/>
    <w:tmpl w:val="160E9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B7F"/>
    <w:rsid w:val="00044D4A"/>
    <w:rsid w:val="00054818"/>
    <w:rsid w:val="0005639E"/>
    <w:rsid w:val="00126772"/>
    <w:rsid w:val="002A7C1F"/>
    <w:rsid w:val="0039253E"/>
    <w:rsid w:val="003E3E65"/>
    <w:rsid w:val="00482795"/>
    <w:rsid w:val="004B3C42"/>
    <w:rsid w:val="005778FE"/>
    <w:rsid w:val="0058595D"/>
    <w:rsid w:val="005941FC"/>
    <w:rsid w:val="00657443"/>
    <w:rsid w:val="006E7B59"/>
    <w:rsid w:val="00784DBD"/>
    <w:rsid w:val="00905531"/>
    <w:rsid w:val="009746C4"/>
    <w:rsid w:val="009A7303"/>
    <w:rsid w:val="00A10B1C"/>
    <w:rsid w:val="00A553D0"/>
    <w:rsid w:val="00AE310B"/>
    <w:rsid w:val="00B00ABA"/>
    <w:rsid w:val="00BB7265"/>
    <w:rsid w:val="00BD2B7F"/>
    <w:rsid w:val="00BE36E2"/>
    <w:rsid w:val="00C808B6"/>
    <w:rsid w:val="00CA0955"/>
    <w:rsid w:val="00CB5AB1"/>
    <w:rsid w:val="00CF4295"/>
    <w:rsid w:val="00D21D7E"/>
    <w:rsid w:val="00DD1C6F"/>
    <w:rsid w:val="00E47F3A"/>
    <w:rsid w:val="00E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72"/>
  </w:style>
  <w:style w:type="paragraph" w:styleId="1">
    <w:name w:val="heading 1"/>
    <w:basedOn w:val="a"/>
    <w:link w:val="10"/>
    <w:uiPriority w:val="9"/>
    <w:qFormat/>
    <w:rsid w:val="00BD2B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BD2B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D2B7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B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B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D2B7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2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basedOn w:val="a0"/>
    <w:rsid w:val="00BD2B7F"/>
  </w:style>
  <w:style w:type="paragraph" w:styleId="a4">
    <w:name w:val="List Paragraph"/>
    <w:basedOn w:val="a"/>
    <w:uiPriority w:val="34"/>
    <w:qFormat/>
    <w:rsid w:val="00D21D7E"/>
    <w:pPr>
      <w:ind w:left="720"/>
      <w:contextualSpacing/>
    </w:pPr>
  </w:style>
  <w:style w:type="table" w:styleId="a5">
    <w:name w:val="Table Grid"/>
    <w:basedOn w:val="a1"/>
    <w:uiPriority w:val="59"/>
    <w:rsid w:val="009A7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E47F3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53D0"/>
  </w:style>
  <w:style w:type="paragraph" w:styleId="a9">
    <w:name w:val="footer"/>
    <w:basedOn w:val="a"/>
    <w:link w:val="aa"/>
    <w:uiPriority w:val="99"/>
    <w:unhideWhenUsed/>
    <w:rsid w:val="00A553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53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162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0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8B2E4-9050-40F2-A2C4-EC576496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Искра</cp:lastModifiedBy>
  <cp:revision>17</cp:revision>
  <cp:lastPrinted>2011-04-09T03:14:00Z</cp:lastPrinted>
  <dcterms:created xsi:type="dcterms:W3CDTF">2011-04-08T19:28:00Z</dcterms:created>
  <dcterms:modified xsi:type="dcterms:W3CDTF">2012-10-21T14:53:00Z</dcterms:modified>
</cp:coreProperties>
</file>